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D0" w:rsidRPr="00E44702" w:rsidRDefault="004B25D0" w:rsidP="004B25D0">
      <w:pPr>
        <w:shd w:val="clear" w:color="auto" w:fill="FFFFFF"/>
        <w:spacing w:after="150"/>
        <w:jc w:val="right"/>
        <w:rPr>
          <w:rFonts w:ascii="Arial" w:hAnsi="Arial" w:cs="Arial"/>
          <w:bCs/>
        </w:rPr>
      </w:pPr>
      <w:r w:rsidRPr="00E44702">
        <w:rPr>
          <w:rFonts w:ascii="Arial" w:hAnsi="Arial" w:cs="Arial"/>
          <w:bCs/>
        </w:rPr>
        <w:t>Приложение 1</w:t>
      </w:r>
    </w:p>
    <w:p w:rsidR="004B25D0" w:rsidRPr="00E23F4E" w:rsidRDefault="004B25D0" w:rsidP="004B25D0">
      <w:pPr>
        <w:shd w:val="clear" w:color="auto" w:fill="FFFFFF"/>
        <w:spacing w:after="150"/>
        <w:jc w:val="center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b/>
          <w:bCs/>
          <w:color w:val="663405"/>
          <w:sz w:val="27"/>
        </w:rPr>
        <w:t>Реестр доступности значимых (приоритетных) для инвалидов инфраструктурных объектов, транспортных средств общественного транспорта и транспортных маршрутов</w:t>
      </w:r>
    </w:p>
    <w:p w:rsidR="004B25D0" w:rsidRPr="00E23F4E" w:rsidRDefault="004B25D0" w:rsidP="004B25D0">
      <w:pPr>
        <w:shd w:val="clear" w:color="auto" w:fill="FFFFFF"/>
        <w:spacing w:after="150"/>
        <w:jc w:val="right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27"/>
          <w:szCs w:val="27"/>
        </w:rPr>
        <w:t>Часть 1</w:t>
      </w:r>
    </w:p>
    <w:tbl>
      <w:tblPr>
        <w:tblW w:w="1369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1320"/>
        <w:gridCol w:w="1349"/>
        <w:gridCol w:w="953"/>
        <w:gridCol w:w="1729"/>
        <w:gridCol w:w="1687"/>
        <w:gridCol w:w="1747"/>
        <w:gridCol w:w="1730"/>
        <w:gridCol w:w="824"/>
        <w:gridCol w:w="1396"/>
        <w:gridCol w:w="1271"/>
      </w:tblGrid>
      <w:tr w:rsidR="004B25D0" w:rsidRPr="00E23F4E" w:rsidTr="00771CC4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rPr>
                <w:rFonts w:ascii="Arial" w:hAnsi="Arial" w:cs="Arial"/>
                <w:color w:val="663405"/>
                <w:sz w:val="27"/>
                <w:szCs w:val="27"/>
              </w:rPr>
            </w:pPr>
          </w:p>
        </w:tc>
        <w:tc>
          <w:tcPr>
            <w:tcW w:w="87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1. Общие сведения об объекте</w:t>
            </w:r>
          </w:p>
        </w:tc>
        <w:tc>
          <w:tcPr>
            <w:tcW w:w="4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2. Характеристика деятельности (по обслуживанию населения)</w:t>
            </w:r>
          </w:p>
        </w:tc>
      </w:tr>
      <w:tr w:rsidR="004B25D0" w:rsidRPr="00E23F4E" w:rsidTr="00771CC4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N п/п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Адрес ОСИ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Номер паспорта доступности ОСИ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Форма собственности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Вышестоящая организация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Виды оказываемых</w:t>
            </w:r>
          </w:p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 услуг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Категории населения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Категории инвалидов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 xml:space="preserve">Исполнитель индивидуальной программы реабилитации или </w:t>
            </w:r>
            <w:proofErr w:type="spellStart"/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абилитации</w:t>
            </w:r>
            <w:proofErr w:type="spellEnd"/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 xml:space="preserve"> инвалида (да, нет)</w:t>
            </w:r>
          </w:p>
        </w:tc>
      </w:tr>
      <w:tr w:rsidR="004B25D0" w:rsidRPr="00E23F4E" w:rsidTr="00771CC4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4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6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7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11</w:t>
            </w:r>
          </w:p>
        </w:tc>
      </w:tr>
      <w:tr w:rsidR="004B25D0" w:rsidRPr="00E23F4E" w:rsidTr="00771CC4">
        <w:tc>
          <w:tcPr>
            <w:tcW w:w="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 w:rsidRPr="00B272C1">
              <w:rPr>
                <w:color w:val="663405"/>
              </w:rPr>
              <w:t>Дошкольное учреждение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 w:rsidRPr="00B272C1">
              <w:rPr>
                <w:color w:val="663405"/>
              </w:rPr>
              <w:t>652126</w:t>
            </w:r>
            <w:r>
              <w:rPr>
                <w:color w:val="663405"/>
              </w:rPr>
              <w:t xml:space="preserve"> Россия, Кемеровская область, Ижморский район, с. Красный Яр, переулок Школьный, д.10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3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Муниципальное автономное дошкольное образовательное учреждение Красноярский детский сад №4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Муниципальная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 xml:space="preserve">Управление образования  администрации Ижморского муниципального округа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Педагогические, присмотр и уход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Дети от 1,5 до 7 лет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16"/>
                <w:szCs w:val="16"/>
              </w:rPr>
              <w:t>инвалиды, передвигающиеся на кресло-коляске; инвалиды с нарушениями опорно-двигательного аппарата; нарушениями зрения, нарушениями слуха, нарушениями умственного развития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B272C1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да</w:t>
            </w:r>
          </w:p>
        </w:tc>
      </w:tr>
    </w:tbl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16"/>
          <w:szCs w:val="16"/>
        </w:rPr>
        <w:t>Примечание. Реестр формируется в соответствии с </w:t>
      </w:r>
      <w:hyperlink r:id="rId4" w:history="1">
        <w:r w:rsidRPr="00E23F4E">
          <w:rPr>
            <w:rFonts w:ascii="Arial" w:hAnsi="Arial" w:cs="Arial"/>
            <w:color w:val="AE5F09"/>
            <w:sz w:val="16"/>
          </w:rPr>
          <w:t>приказом</w:t>
        </w:r>
      </w:hyperlink>
      <w:r w:rsidRPr="00E23F4E">
        <w:rPr>
          <w:rFonts w:ascii="Arial" w:hAnsi="Arial" w:cs="Arial"/>
          <w:color w:val="663405"/>
          <w:sz w:val="16"/>
          <w:szCs w:val="16"/>
        </w:rPr>
        <w:t> Минтруда России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специфики".</w:t>
      </w:r>
    </w:p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27"/>
          <w:szCs w:val="27"/>
        </w:rPr>
        <w:t> </w:t>
      </w:r>
    </w:p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</w:p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</w:p>
    <w:p w:rsidR="004B25D0" w:rsidRPr="00E23F4E" w:rsidRDefault="004B25D0" w:rsidP="004B25D0">
      <w:pPr>
        <w:shd w:val="clear" w:color="auto" w:fill="FFFFFF"/>
        <w:spacing w:after="150"/>
        <w:jc w:val="right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27"/>
          <w:szCs w:val="27"/>
        </w:rPr>
        <w:lastRenderedPageBreak/>
        <w:t>Часть 2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291"/>
        <w:gridCol w:w="1613"/>
        <w:gridCol w:w="1403"/>
        <w:gridCol w:w="1244"/>
        <w:gridCol w:w="1247"/>
        <w:gridCol w:w="1435"/>
        <w:gridCol w:w="1043"/>
        <w:gridCol w:w="1188"/>
        <w:gridCol w:w="1707"/>
      </w:tblGrid>
      <w:tr w:rsidR="004B25D0" w:rsidRPr="00E23F4E" w:rsidTr="00771CC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rPr>
                <w:rFonts w:ascii="Arial" w:hAnsi="Arial" w:cs="Arial"/>
                <w:color w:val="663405"/>
                <w:sz w:val="27"/>
                <w:szCs w:val="27"/>
              </w:rPr>
            </w:pP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4. Управленческое решение</w:t>
            </w:r>
          </w:p>
        </w:tc>
      </w:tr>
      <w:tr w:rsidR="004B25D0" w:rsidRPr="00E23F4E" w:rsidTr="00771CC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N п/п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Вариант обустройства объекта &lt;1&gt;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 xml:space="preserve">Состояние доступности (в </w:t>
            </w:r>
            <w:proofErr w:type="spellStart"/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т.ч</w:t>
            </w:r>
            <w:proofErr w:type="spellEnd"/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. для различных категорий инвалидов) &lt;2&gt;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Нуждаемость и очередность адаптации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Виды работ по адаптации &lt;3&gt;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Дата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Результаты контроля &lt;5&gt;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4B25D0" w:rsidRPr="00E23F4E" w:rsidTr="00771CC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452BAA">
              <w:rPr>
                <w:rFonts w:ascii="Arial" w:hAnsi="Arial" w:cs="Arial"/>
                <w:color w:val="663405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452BAA">
              <w:rPr>
                <w:rFonts w:ascii="Arial" w:hAnsi="Arial" w:cs="Arial"/>
                <w:color w:val="663405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20</w:t>
            </w:r>
          </w:p>
        </w:tc>
      </w:tr>
      <w:tr w:rsidR="004B25D0" w:rsidRPr="00E23F4E" w:rsidTr="00771CC4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 w:rsidRPr="00452BAA">
              <w:rPr>
                <w:color w:val="663405"/>
              </w:rPr>
              <w:t>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 w:rsidRPr="00452BAA">
              <w:rPr>
                <w:color w:val="663405"/>
              </w:rPr>
              <w:t>ДП-В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 w:rsidRPr="00452BAA">
              <w:rPr>
                <w:color w:val="663405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452BAA" w:rsidRDefault="004B25D0" w:rsidP="00771CC4">
            <w:pPr>
              <w:spacing w:after="150"/>
              <w:rPr>
                <w:color w:val="663405"/>
              </w:rPr>
            </w:pPr>
            <w:r>
              <w:rPr>
                <w:color w:val="663405"/>
              </w:rPr>
              <w:t>Апрель 2021</w:t>
            </w:r>
          </w:p>
        </w:tc>
      </w:tr>
    </w:tbl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27"/>
          <w:szCs w:val="27"/>
        </w:rPr>
        <w:t>--------------------------------</w:t>
      </w: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16"/>
          <w:szCs w:val="16"/>
        </w:rPr>
        <w:t>&lt;1&gt; Указывается один из вариантов: "А", "Б".</w:t>
      </w: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16"/>
          <w:szCs w:val="16"/>
        </w:rPr>
        <w:t>вариант "А" - доступность для инвалидов любой жилой ячейки в жилище, любого места обслуживания в общественном здании, любого места приложения труда.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16"/>
          <w:szCs w:val="16"/>
        </w:rP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здоровья".</w:t>
      </w: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16"/>
          <w:szCs w:val="16"/>
        </w:rPr>
        <w:t xml:space="preserve">&lt;2&gt; Указывается: ДП-В - доступен полностью всем; ДП-И (К, </w:t>
      </w:r>
      <w:proofErr w:type="gramStart"/>
      <w:r w:rsidRPr="00E23F4E">
        <w:rPr>
          <w:rFonts w:ascii="Arial" w:hAnsi="Arial" w:cs="Arial"/>
          <w:color w:val="663405"/>
          <w:sz w:val="16"/>
          <w:szCs w:val="16"/>
        </w:rPr>
        <w:t>О</w:t>
      </w:r>
      <w:proofErr w:type="gramEnd"/>
      <w:r w:rsidRPr="00E23F4E">
        <w:rPr>
          <w:rFonts w:ascii="Arial" w:hAnsi="Arial" w:cs="Arial"/>
          <w:color w:val="663405"/>
          <w:sz w:val="16"/>
          <w:szCs w:val="16"/>
        </w:rPr>
        <w:t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16"/>
          <w:szCs w:val="16"/>
        </w:rP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16"/>
          <w:szCs w:val="16"/>
        </w:rPr>
        <w:t xml:space="preserve">&lt;4&gt; Указывается: ДП-В - доступен полностью всем; ДП-И (К, </w:t>
      </w:r>
      <w:proofErr w:type="gramStart"/>
      <w:r w:rsidRPr="00E23F4E">
        <w:rPr>
          <w:rFonts w:ascii="Arial" w:hAnsi="Arial" w:cs="Arial"/>
          <w:color w:val="663405"/>
          <w:sz w:val="16"/>
          <w:szCs w:val="16"/>
        </w:rPr>
        <w:t>О</w:t>
      </w:r>
      <w:proofErr w:type="gramEnd"/>
      <w:r w:rsidRPr="00E23F4E">
        <w:rPr>
          <w:rFonts w:ascii="Arial" w:hAnsi="Arial" w:cs="Arial"/>
          <w:color w:val="663405"/>
          <w:sz w:val="16"/>
          <w:szCs w:val="16"/>
        </w:rPr>
        <w:t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16"/>
          <w:szCs w:val="16"/>
        </w:rPr>
      </w:pPr>
      <w:r w:rsidRPr="00E23F4E">
        <w:rPr>
          <w:rFonts w:ascii="Arial" w:hAnsi="Arial" w:cs="Arial"/>
          <w:color w:val="663405"/>
          <w:sz w:val="16"/>
          <w:szCs w:val="16"/>
        </w:rP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16"/>
          <w:szCs w:val="16"/>
        </w:rPr>
      </w:pPr>
    </w:p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16"/>
          <w:szCs w:val="16"/>
        </w:rPr>
      </w:pPr>
    </w:p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16"/>
          <w:szCs w:val="16"/>
        </w:rPr>
      </w:pP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</w:p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27"/>
          <w:szCs w:val="27"/>
        </w:rPr>
        <w:lastRenderedPageBreak/>
        <w:t> </w:t>
      </w:r>
    </w:p>
    <w:p w:rsidR="004B25D0" w:rsidRPr="00E23F4E" w:rsidRDefault="004B25D0" w:rsidP="004B25D0">
      <w:pPr>
        <w:shd w:val="clear" w:color="auto" w:fill="FFFFFF"/>
        <w:spacing w:after="150"/>
        <w:jc w:val="right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27"/>
          <w:szCs w:val="27"/>
        </w:rPr>
        <w:t>Часть 3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097"/>
        <w:gridCol w:w="1195"/>
        <w:gridCol w:w="1103"/>
        <w:gridCol w:w="1330"/>
        <w:gridCol w:w="2183"/>
        <w:gridCol w:w="1570"/>
        <w:gridCol w:w="1632"/>
      </w:tblGrid>
      <w:tr w:rsidR="004B25D0" w:rsidRPr="00E23F4E" w:rsidTr="00771CC4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N п/п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4B25D0" w:rsidRPr="00E23F4E" w:rsidTr="00771C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rPr>
                <w:rFonts w:ascii="Arial" w:hAnsi="Arial" w:cs="Arial"/>
                <w:color w:val="663405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rPr>
                <w:rFonts w:ascii="Arial" w:hAnsi="Arial" w:cs="Arial"/>
                <w:color w:val="663405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Расстояние до объекта от остановки транспорта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Время движения (пешком)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4B25D0" w:rsidRPr="00E23F4E" w:rsidTr="00771CC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27</w:t>
            </w:r>
          </w:p>
        </w:tc>
      </w:tr>
      <w:tr w:rsidR="004B25D0" w:rsidRPr="00E23F4E" w:rsidTr="00771CC4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b/>
                <w:bCs/>
                <w:color w:val="663405"/>
                <w:sz w:val="20"/>
              </w:rPr>
              <w:t>3.1 Путь следования к объекту пассажирским транспортом</w:t>
            </w:r>
          </w:p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 w:rsidRPr="00E23F4E">
              <w:rPr>
                <w:rFonts w:ascii="Arial" w:hAnsi="Arial" w:cs="Arial"/>
                <w:color w:val="663405"/>
                <w:sz w:val="20"/>
                <w:szCs w:val="20"/>
              </w:rPr>
              <w:t>(описать маршрут движения с использованием пассажирского транспорта):</w:t>
            </w:r>
          </w:p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>
              <w:rPr>
                <w:rFonts w:ascii="Arial" w:hAnsi="Arial" w:cs="Arial"/>
                <w:color w:val="663405"/>
                <w:sz w:val="27"/>
                <w:szCs w:val="27"/>
              </w:rPr>
              <w:t>100 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>
              <w:rPr>
                <w:rFonts w:ascii="Arial" w:hAnsi="Arial" w:cs="Arial"/>
                <w:color w:val="663405"/>
                <w:sz w:val="27"/>
                <w:szCs w:val="27"/>
              </w:rPr>
              <w:t>5 мин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>
              <w:rPr>
                <w:rFonts w:ascii="Arial" w:hAnsi="Arial" w:cs="Arial"/>
                <w:color w:val="663405"/>
                <w:sz w:val="27"/>
                <w:szCs w:val="27"/>
              </w:rPr>
              <w:t>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>
              <w:rPr>
                <w:rFonts w:ascii="Arial" w:hAnsi="Arial" w:cs="Arial"/>
                <w:color w:val="663405"/>
                <w:sz w:val="27"/>
                <w:szCs w:val="27"/>
              </w:rPr>
              <w:t>Нерегулируемые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>
              <w:rPr>
                <w:rFonts w:ascii="Arial" w:hAnsi="Arial" w:cs="Arial"/>
                <w:color w:val="663405"/>
                <w:sz w:val="27"/>
                <w:szCs w:val="27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5D0" w:rsidRPr="00E23F4E" w:rsidRDefault="004B25D0" w:rsidP="00771CC4">
            <w:pPr>
              <w:spacing w:after="150"/>
              <w:rPr>
                <w:rFonts w:ascii="Arial" w:hAnsi="Arial" w:cs="Arial"/>
                <w:color w:val="663405"/>
                <w:sz w:val="27"/>
                <w:szCs w:val="27"/>
              </w:rPr>
            </w:pPr>
            <w:r>
              <w:rPr>
                <w:rFonts w:ascii="Arial" w:hAnsi="Arial" w:cs="Arial"/>
                <w:color w:val="663405"/>
                <w:sz w:val="27"/>
                <w:szCs w:val="27"/>
              </w:rPr>
              <w:t>нет</w:t>
            </w:r>
          </w:p>
        </w:tc>
      </w:tr>
    </w:tbl>
    <w:p w:rsidR="004B25D0" w:rsidRPr="00E23F4E" w:rsidRDefault="004B25D0" w:rsidP="004B25D0">
      <w:pPr>
        <w:shd w:val="clear" w:color="auto" w:fill="FFFFFF"/>
        <w:spacing w:after="150"/>
        <w:rPr>
          <w:rFonts w:ascii="Arial" w:hAnsi="Arial" w:cs="Arial"/>
          <w:color w:val="663405"/>
          <w:sz w:val="27"/>
          <w:szCs w:val="27"/>
        </w:rPr>
      </w:pPr>
      <w:r w:rsidRPr="00E23F4E">
        <w:rPr>
          <w:rFonts w:ascii="Arial" w:hAnsi="Arial" w:cs="Arial"/>
          <w:color w:val="663405"/>
          <w:sz w:val="27"/>
          <w:szCs w:val="27"/>
        </w:rPr>
        <w:t> </w:t>
      </w:r>
    </w:p>
    <w:p w:rsidR="004B25D0" w:rsidRDefault="004B25D0" w:rsidP="004B25D0"/>
    <w:p w:rsidR="004B25D0" w:rsidRDefault="004B25D0" w:rsidP="004B25D0">
      <w:pPr>
        <w:shd w:val="clear" w:color="auto" w:fill="FFFFFF"/>
        <w:spacing w:after="150"/>
        <w:rPr>
          <w:rFonts w:ascii="Arial" w:hAnsi="Arial" w:cs="Arial"/>
          <w:b/>
          <w:bCs/>
          <w:color w:val="663405"/>
          <w:sz w:val="27"/>
        </w:rPr>
      </w:pPr>
    </w:p>
    <w:p w:rsidR="004B25D0" w:rsidRDefault="004B25D0" w:rsidP="004B25D0">
      <w:pPr>
        <w:shd w:val="clear" w:color="auto" w:fill="FFFFFF"/>
        <w:spacing w:after="150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903403" w:rsidRDefault="00903403">
      <w:bookmarkStart w:id="0" w:name="_GoBack"/>
      <w:bookmarkEnd w:id="0"/>
    </w:p>
    <w:sectPr w:rsidR="00903403" w:rsidSect="004B2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D0"/>
    <w:rsid w:val="004B25D0"/>
    <w:rsid w:val="0090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D04DD-172F-4A4F-8E54-F2D9E9A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84F971A561BB2F67F5F1D276D4C7A68ED310CE2778566FDE240E199945AD72DEBB61071EB02D9BD7D20EBDB1eD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2021-10-04T16:29:00Z</dcterms:created>
  <dcterms:modified xsi:type="dcterms:W3CDTF">2021-10-04T16:30:00Z</dcterms:modified>
</cp:coreProperties>
</file>